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6510"/>
        <w:gridCol w:w="7"/>
        <w:gridCol w:w="1144"/>
        <w:gridCol w:w="1700"/>
      </w:tblGrid>
      <w:tr w:rsidR="008A3D5E" w:rsidRPr="008A3D5E" w:rsidTr="00EE62CF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D5E" w:rsidRPr="000644E8" w:rsidRDefault="008A3D5E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0644E8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6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5E" w:rsidRPr="000644E8" w:rsidRDefault="008A3D5E" w:rsidP="00EE62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0644E8">
              <w:rPr>
                <w:rFonts w:ascii="Times New Roman" w:hAnsi="Times New Roman"/>
                <w:bCs/>
                <w:lang w:val="kk-KZ"/>
              </w:rPr>
              <w:t>Трансұлттық корпорацияларды игеруге қатысты әдіснамалық тұғырларға талдау жасау. «Транс», «ұлттық», «корпорация»  ұғымдарының мәнін айқындау және ұғымдардың арақатынасын белгілеу.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5E" w:rsidRPr="000644E8" w:rsidRDefault="008A3D5E" w:rsidP="00EE62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5E" w:rsidRPr="000644E8" w:rsidRDefault="008A3D5E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8A3D5E" w:rsidRPr="000644E8" w:rsidTr="00EE62CF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D5E" w:rsidRPr="000644E8" w:rsidRDefault="008A3D5E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0644E8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6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5E" w:rsidRPr="000644E8" w:rsidRDefault="008A3D5E" w:rsidP="00EE62C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lang w:val="kk-KZ" w:eastAsia="ar-SA"/>
              </w:rPr>
            </w:pPr>
            <w:r w:rsidRPr="000644E8">
              <w:rPr>
                <w:rFonts w:ascii="Times New Roman" w:hAnsi="Times New Roman"/>
                <w:bCs/>
                <w:lang w:val="kk-KZ" w:eastAsia="ar-SA"/>
              </w:rPr>
              <w:t>Трансұлттық корпорациялардың қызметінің ерекшеліктері.</w:t>
            </w:r>
            <w:r>
              <w:rPr>
                <w:rFonts w:ascii="Times New Roman" w:hAnsi="Times New Roman"/>
                <w:bCs/>
                <w:lang w:val="kk-KZ" w:eastAsia="ar-SA"/>
              </w:rPr>
              <w:t xml:space="preserve"> Ғылыми эссе.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5E" w:rsidRPr="000644E8" w:rsidRDefault="008A3D5E" w:rsidP="00EE62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5E" w:rsidRPr="000644E8" w:rsidRDefault="008A3D5E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</w:tr>
      <w:tr w:rsidR="008A3D5E" w:rsidRPr="000644E8" w:rsidTr="00EE62CF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D5E" w:rsidRPr="000644E8" w:rsidRDefault="008A3D5E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0644E8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6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5E" w:rsidRPr="000644E8" w:rsidRDefault="008A3D5E" w:rsidP="00EE62C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0644E8">
              <w:rPr>
                <w:rFonts w:ascii="Times New Roman" w:hAnsi="Times New Roman"/>
                <w:lang w:val="kk-KZ"/>
              </w:rPr>
              <w:t>Трансұлттық корпорациялардың халықаралық қызметінің оң және теріс жақтары, қазіргі замандағы дамуының беталысы. Ақпараттық-экономикалық бағыттағы талдау.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5E" w:rsidRPr="000644E8" w:rsidRDefault="008A3D5E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5E" w:rsidRPr="000644E8" w:rsidRDefault="008A3D5E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8A3D5E" w:rsidRPr="000644E8" w:rsidTr="00EE62CF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D5E" w:rsidRPr="000644E8" w:rsidRDefault="008A3D5E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0644E8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6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5E" w:rsidRPr="000644E8" w:rsidRDefault="008A3D5E" w:rsidP="00EE62C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0644E8">
              <w:rPr>
                <w:rFonts w:ascii="Times New Roman" w:hAnsi="Times New Roman"/>
                <w:lang w:val="kk-KZ"/>
              </w:rPr>
              <w:t>Қабылдаушы ел мен трансұлттық корпорациялардың арасында өзара қарым-қатынастың әлемдік тәжірибесі. Қазақстан Республикасы экономикалық қауіпсіздік жүйесінің қазіргі жай-күйі және трансұлттық корпорациялардың әрекетін талдау.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5E" w:rsidRPr="000644E8" w:rsidRDefault="008A3D5E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5E" w:rsidRPr="000644E8" w:rsidRDefault="008A3D5E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</w:tr>
      <w:tr w:rsidR="008A3D5E" w:rsidRPr="000644E8" w:rsidTr="00EE62CF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5E" w:rsidRPr="000644E8" w:rsidRDefault="008A3D5E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0644E8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6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5E" w:rsidRPr="000644E8" w:rsidRDefault="008A3D5E" w:rsidP="00EE62C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0644E8">
              <w:rPr>
                <w:rFonts w:ascii="Times New Roman" w:hAnsi="Times New Roman"/>
                <w:lang w:val="kk-KZ"/>
              </w:rPr>
              <w:t>Бұқаралық коммуникацияның дәстүрлі семиотика, архетип және мифологиялық модельдері.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5E" w:rsidRPr="000644E8" w:rsidRDefault="008A3D5E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5E" w:rsidRPr="000644E8" w:rsidRDefault="008A3D5E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</w:tr>
      <w:tr w:rsidR="008A3D5E" w:rsidRPr="000644E8" w:rsidTr="00EE62CF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D5E" w:rsidRPr="000644E8" w:rsidRDefault="008A3D5E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0644E8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6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5E" w:rsidRPr="000644E8" w:rsidRDefault="008A3D5E" w:rsidP="00EE62C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k-KZ"/>
              </w:rPr>
            </w:pPr>
            <w:r w:rsidRPr="000644E8">
              <w:rPr>
                <w:rFonts w:ascii="Times New Roman" w:hAnsi="Times New Roman"/>
                <w:lang w:val="kk-KZ"/>
              </w:rPr>
              <w:t>Бұқаралық коммуникация: медиамәдениет және медиадемократия композициясы.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5E" w:rsidRPr="000644E8" w:rsidRDefault="008A3D5E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5E" w:rsidRPr="000644E8" w:rsidRDefault="008A3D5E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</w:tr>
      <w:tr w:rsidR="008A3D5E" w:rsidRPr="000644E8" w:rsidTr="00EE62CF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D5E" w:rsidRPr="000644E8" w:rsidRDefault="008A3D5E" w:rsidP="008A3D5E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0644E8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6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5E" w:rsidRPr="000644E8" w:rsidRDefault="008A3D5E" w:rsidP="00EE62C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0644E8">
              <w:rPr>
                <w:rFonts w:ascii="Times New Roman" w:hAnsi="Times New Roman"/>
                <w:lang w:val="kk-KZ"/>
              </w:rPr>
              <w:t>Трансұлттық корпорациялар, start up-тар және консалтингтік компаниялар. PR қызметі және халықаралық ақпараттардың деңгейі.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5E" w:rsidRPr="000644E8" w:rsidRDefault="008A3D5E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5E" w:rsidRPr="000644E8" w:rsidRDefault="008A3D5E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</w:tr>
      <w:tr w:rsidR="008A3D5E" w:rsidRPr="000644E8" w:rsidTr="00EE62CF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D5E" w:rsidRPr="000644E8" w:rsidRDefault="008A3D5E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0644E8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6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5E" w:rsidRPr="000644E8" w:rsidRDefault="008A3D5E" w:rsidP="00EE62C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0644E8">
              <w:rPr>
                <w:rFonts w:ascii="Times New Roman" w:hAnsi="Times New Roman"/>
                <w:lang w:val="kk-KZ"/>
              </w:rPr>
              <w:t>БАҚ және мәдениеттің үйлесімділік нышаны, дамуы. Тәжірибелік кейс.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5E" w:rsidRPr="000644E8" w:rsidRDefault="008A3D5E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5E" w:rsidRPr="000644E8" w:rsidRDefault="008A3D5E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</w:tr>
      <w:tr w:rsidR="008A3D5E" w:rsidRPr="000644E8" w:rsidTr="00EE62CF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D5E" w:rsidRPr="000644E8" w:rsidRDefault="008A3D5E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0644E8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6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5E" w:rsidRPr="000644E8" w:rsidRDefault="008A3D5E" w:rsidP="00EE62C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0644E8">
              <w:rPr>
                <w:rFonts w:ascii="Times New Roman" w:hAnsi="Times New Roman"/>
                <w:lang w:val="kk-KZ"/>
              </w:rPr>
              <w:t>Қоғамдық пікір қалыптастырудағы жаңа медиа мүмкіндіктер. Салаландыру үдерісі. Электронды диалог – халықаралық/бұқаралық диалог ретінде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5E" w:rsidRPr="000644E8" w:rsidRDefault="008A3D5E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5E" w:rsidRPr="000644E8" w:rsidRDefault="008A3D5E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</w:tr>
      <w:tr w:rsidR="008A3D5E" w:rsidRPr="000644E8" w:rsidTr="00EE62CF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D5E" w:rsidRPr="000644E8" w:rsidRDefault="008A3D5E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0644E8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6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5E" w:rsidRPr="000644E8" w:rsidRDefault="008A3D5E" w:rsidP="00EE62C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0644E8">
              <w:rPr>
                <w:rFonts w:ascii="Times New Roman" w:hAnsi="Times New Roman"/>
                <w:lang w:val="kk-KZ"/>
              </w:rPr>
              <w:t xml:space="preserve">Шығыс елдеріндегі мәдиа және мәдениет. Корпорация/компания және т.б. ішкі және сыртқы мәдениет.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5E" w:rsidRPr="000644E8" w:rsidRDefault="008A3D5E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5E" w:rsidRPr="000644E8" w:rsidRDefault="008A3D5E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8A3D5E" w:rsidRPr="000644E8" w:rsidTr="00EE62CF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D5E" w:rsidRPr="000644E8" w:rsidRDefault="008A3D5E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0644E8"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6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5E" w:rsidRPr="000644E8" w:rsidRDefault="008A3D5E" w:rsidP="00EE62C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lang w:val="kk-KZ"/>
              </w:rPr>
            </w:pPr>
            <w:r w:rsidRPr="000644E8">
              <w:rPr>
                <w:rFonts w:ascii="Times New Roman" w:hAnsi="Times New Roman"/>
                <w:lang w:val="kk-KZ"/>
              </w:rPr>
              <w:t>Дигитилизация мен конвергенцияны ілгерілету өрісіндегі ақпараттық жаһандастырудың мән-маңызы.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0644E8">
              <w:rPr>
                <w:rFonts w:ascii="Times New Roman" w:hAnsi="Times New Roman"/>
                <w:lang w:val="kk-KZ"/>
              </w:rPr>
              <w:t>Ауызша тапсыру.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5E" w:rsidRPr="000644E8" w:rsidRDefault="008A3D5E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5E" w:rsidRPr="000644E8" w:rsidRDefault="008A3D5E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</w:tr>
      <w:tr w:rsidR="008A3D5E" w:rsidRPr="000644E8" w:rsidTr="00EE62CF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D5E" w:rsidRPr="000644E8" w:rsidRDefault="008A3D5E" w:rsidP="00EE6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4E8">
              <w:rPr>
                <w:rFonts w:ascii="Times New Roman" w:hAnsi="Times New Roman"/>
              </w:rPr>
              <w:t>12</w:t>
            </w:r>
          </w:p>
        </w:tc>
        <w:tc>
          <w:tcPr>
            <w:tcW w:w="6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5E" w:rsidRPr="000644E8" w:rsidRDefault="008A3D5E" w:rsidP="00EE62C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0644E8">
              <w:rPr>
                <w:rFonts w:ascii="Times New Roman" w:hAnsi="Times New Roman"/>
                <w:lang w:val="kk-KZ"/>
              </w:rPr>
              <w:t>Қазақстандық БАҚ материалдарындағы мәдениетке байланысты мақалаларға контент талдау.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5E" w:rsidRPr="000644E8" w:rsidRDefault="008A3D5E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5E" w:rsidRPr="00A7322A" w:rsidRDefault="008A3D5E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</w:tr>
      <w:tr w:rsidR="008A3D5E" w:rsidRPr="000644E8" w:rsidTr="00EE62CF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D5E" w:rsidRPr="000644E8" w:rsidRDefault="008A3D5E" w:rsidP="00EE6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4E8">
              <w:rPr>
                <w:rFonts w:ascii="Times New Roman" w:hAnsi="Times New Roman"/>
              </w:rPr>
              <w:t>13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D5E" w:rsidRPr="000644E8" w:rsidRDefault="008A3D5E" w:rsidP="00EE6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555555"/>
              </w:rPr>
            </w:pPr>
            <w:hyperlink r:id="rId4" w:history="1">
              <w:r w:rsidRPr="000644E8">
                <w:rPr>
                  <w:rStyle w:val="a4"/>
                  <w:rFonts w:ascii="Times New Roman" w:hAnsi="Times New Roman" w:cs="Times New Roman"/>
                  <w:color w:val="000000"/>
                </w:rPr>
                <w:t xml:space="preserve">Халықаралық маркетинг </w:t>
              </w:r>
              <w:proofErr w:type="spellStart"/>
              <w:r w:rsidRPr="000644E8">
                <w:rPr>
                  <w:rStyle w:val="a4"/>
                  <w:rFonts w:ascii="Times New Roman" w:hAnsi="Times New Roman" w:cs="Times New Roman"/>
                  <w:color w:val="000000"/>
                </w:rPr>
                <w:t>субьектілері</w:t>
              </w:r>
              <w:proofErr w:type="spellEnd"/>
              <w:r w:rsidRPr="000644E8">
                <w:rPr>
                  <w:rStyle w:val="a4"/>
                  <w:rFonts w:ascii="Times New Roman" w:hAnsi="Times New Roman" w:cs="Times New Roman"/>
                  <w:color w:val="000000"/>
                </w:rPr>
                <w:t xml:space="preserve"> («</w:t>
              </w:r>
              <w:proofErr w:type="spellStart"/>
              <w:r w:rsidRPr="000644E8">
                <w:rPr>
                  <w:rStyle w:val="a4"/>
                  <w:rFonts w:ascii="Times New Roman" w:hAnsi="Times New Roman" w:cs="Times New Roman"/>
                  <w:color w:val="000000"/>
                </w:rPr>
                <w:t>Проктер</w:t>
              </w:r>
              <w:proofErr w:type="spellEnd"/>
              <w:r w:rsidRPr="000644E8">
                <w:rPr>
                  <w:rStyle w:val="a4"/>
                  <w:rFonts w:ascii="Times New Roman" w:hAnsi="Times New Roman" w:cs="Times New Roman"/>
                  <w:color w:val="000000"/>
                </w:rPr>
                <w:t xml:space="preserve"> </w:t>
              </w:r>
              <w:proofErr w:type="spellStart"/>
              <w:r w:rsidRPr="000644E8">
                <w:rPr>
                  <w:rStyle w:val="a4"/>
                  <w:rFonts w:ascii="Times New Roman" w:hAnsi="Times New Roman" w:cs="Times New Roman"/>
                  <w:color w:val="000000"/>
                </w:rPr>
                <w:t>энд</w:t>
              </w:r>
              <w:proofErr w:type="spellEnd"/>
              <w:r w:rsidRPr="000644E8">
                <w:rPr>
                  <w:rStyle w:val="a4"/>
                  <w:rFonts w:ascii="Times New Roman" w:hAnsi="Times New Roman" w:cs="Times New Roman"/>
                  <w:color w:val="000000"/>
                </w:rPr>
                <w:t xml:space="preserve"> </w:t>
              </w:r>
              <w:proofErr w:type="spellStart"/>
              <w:r w:rsidRPr="000644E8">
                <w:rPr>
                  <w:rStyle w:val="a4"/>
                  <w:rFonts w:ascii="Times New Roman" w:hAnsi="Times New Roman" w:cs="Times New Roman"/>
                  <w:color w:val="000000"/>
                </w:rPr>
                <w:t>Гэмбл</w:t>
              </w:r>
              <w:proofErr w:type="spellEnd"/>
              <w:r w:rsidRPr="000644E8">
                <w:rPr>
                  <w:rStyle w:val="a4"/>
                  <w:rFonts w:ascii="Times New Roman" w:hAnsi="Times New Roman" w:cs="Times New Roman"/>
                  <w:color w:val="000000"/>
                </w:rPr>
                <w:t xml:space="preserve">» трансұлттық корпорация </w:t>
              </w:r>
              <w:proofErr w:type="spellStart"/>
              <w:r w:rsidRPr="000644E8">
                <w:rPr>
                  <w:rStyle w:val="a4"/>
                  <w:rFonts w:ascii="Times New Roman" w:hAnsi="Times New Roman" w:cs="Times New Roman"/>
                  <w:color w:val="000000"/>
                </w:rPr>
                <w:t>мысалында</w:t>
              </w:r>
              <w:proofErr w:type="spellEnd"/>
              <w:r w:rsidRPr="000644E8">
                <w:rPr>
                  <w:rStyle w:val="a4"/>
                  <w:rFonts w:ascii="Times New Roman" w:hAnsi="Times New Roman" w:cs="Times New Roman"/>
                  <w:color w:val="000000"/>
                </w:rPr>
                <w:t xml:space="preserve"> </w:t>
              </w:r>
              <w:proofErr w:type="spellStart"/>
              <w:r w:rsidRPr="000644E8">
                <w:rPr>
                  <w:rStyle w:val="a4"/>
                  <w:rFonts w:ascii="Times New Roman" w:hAnsi="Times New Roman" w:cs="Times New Roman"/>
                  <w:color w:val="000000"/>
                </w:rPr>
                <w:t>талдау</w:t>
              </w:r>
              <w:proofErr w:type="spellEnd"/>
              <w:r w:rsidRPr="000644E8">
                <w:rPr>
                  <w:rStyle w:val="a4"/>
                  <w:rFonts w:ascii="Times New Roman" w:hAnsi="Times New Roman" w:cs="Times New Roman"/>
                  <w:color w:val="000000"/>
                </w:rPr>
                <w:t>)</w:t>
              </w:r>
            </w:hyperlink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3D5E" w:rsidRPr="000644E8" w:rsidRDefault="008A3D5E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D5E" w:rsidRPr="000644E8" w:rsidRDefault="008A3D5E" w:rsidP="00EE6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3D5E" w:rsidRPr="000644E8" w:rsidTr="00EE62CF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D5E" w:rsidRPr="000644E8" w:rsidRDefault="008A3D5E" w:rsidP="00EE6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4E8">
              <w:rPr>
                <w:rFonts w:ascii="Times New Roman" w:hAnsi="Times New Roman"/>
              </w:rPr>
              <w:t>14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D5E" w:rsidRPr="000644E8" w:rsidRDefault="008A3D5E" w:rsidP="00EE62C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0644E8">
              <w:rPr>
                <w:rFonts w:ascii="Times New Roman" w:hAnsi="Times New Roman"/>
                <w:lang w:val="kk-KZ"/>
              </w:rPr>
              <w:t xml:space="preserve">Желілік мәдениет – халықаралық ынтамақтастықтың нышаны.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D5E" w:rsidRPr="000644E8" w:rsidRDefault="008A3D5E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3D5E" w:rsidRPr="00A7322A" w:rsidRDefault="008A3D5E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7322A">
              <w:rPr>
                <w:rFonts w:ascii="Times New Roman" w:hAnsi="Times New Roman"/>
                <w:lang w:val="kk-KZ"/>
              </w:rPr>
              <w:t>20</w:t>
            </w:r>
          </w:p>
        </w:tc>
      </w:tr>
      <w:tr w:rsidR="008A3D5E" w:rsidRPr="000644E8" w:rsidTr="00EE62CF">
        <w:trPr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D5E" w:rsidRPr="000644E8" w:rsidRDefault="008A3D5E" w:rsidP="00EE6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4E8">
              <w:rPr>
                <w:rFonts w:ascii="Times New Roman" w:hAnsi="Times New Roman"/>
              </w:rPr>
              <w:t>15</w:t>
            </w:r>
          </w:p>
        </w:tc>
        <w:tc>
          <w:tcPr>
            <w:tcW w:w="6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D5E" w:rsidRPr="000644E8" w:rsidRDefault="008A3D5E" w:rsidP="00EE62C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0644E8">
              <w:rPr>
                <w:rFonts w:ascii="Times New Roman" w:hAnsi="Times New Roman"/>
                <w:lang w:val="kk-KZ"/>
              </w:rPr>
              <w:t>Қазақстандық және шетелдік БАҚ: контент талдау, корреляциялық талдау, факторлық талдау.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3D5E" w:rsidRPr="000644E8" w:rsidRDefault="008A3D5E" w:rsidP="00EE62C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3D5E" w:rsidRPr="00A7322A" w:rsidRDefault="008A3D5E" w:rsidP="00EE62CF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center"/>
              <w:outlineLvl w:val="1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</w:tr>
    </w:tbl>
    <w:p w:rsidR="00550DCA" w:rsidRDefault="00550DCA"/>
    <w:sectPr w:rsidR="0055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A3D5E"/>
    <w:rsid w:val="00550DCA"/>
    <w:rsid w:val="008A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D5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8A3D5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.kz/referat/show/41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2019-10-27T18:35:00Z</dcterms:created>
  <dcterms:modified xsi:type="dcterms:W3CDTF">2019-10-27T18:38:00Z</dcterms:modified>
</cp:coreProperties>
</file>